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</w:p>
    <w:p>
      <w:pPr>
        <w:pStyle w:val="Normal"/>
        <w:suppressAutoHyphens w:val="false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обучение по дополнительной профессиональной программе</w:t>
      </w:r>
    </w:p>
    <w:p>
      <w:pPr>
        <w:pStyle w:val="Normal"/>
        <w:suppressAutoHyphens w:val="false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Технологическом институте (филиале) ДГТУ в г. Азове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09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Азов</w:t>
        <w:tab/>
        <w:t xml:space="preserve"> «____» ____________ 2019 г.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142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Федеральное государственное бюджетное образовательное учреждение  высшего  образования </w:t>
      </w:r>
      <w:r>
        <w:rPr>
          <w:b/>
          <w:bCs/>
          <w:iCs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Донской государственный технический университет», </w:t>
      </w:r>
      <w:r>
        <w:rPr>
          <w:sz w:val="24"/>
          <w:szCs w:val="24"/>
        </w:rPr>
        <w:t>осуществляющий образовательную деятельность на основании лицензии регистрационный № 2245 от 27.06.2016г. серии 90Л01  № 0009284,  выданной Федеральной службой по надзору в сфере образования и науки бессрочно,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директора Технологического института (филиала) ДГТУ в г. Азове </w:t>
      </w:r>
      <w:r>
        <w:rPr>
          <w:b/>
          <w:sz w:val="24"/>
          <w:szCs w:val="24"/>
        </w:rPr>
        <w:t>Кривошеева Дмитрия Николаевича</w:t>
      </w:r>
      <w:r>
        <w:rPr>
          <w:sz w:val="24"/>
          <w:szCs w:val="24"/>
        </w:rPr>
        <w:t>, действующего на основании  доверенности № 12-06-153 от 31.12.201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(далее - Исполнитель), с одной стороны и _____________________________________________________________________________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ab/>
        <w:tab/>
        <w:tab/>
        <w:t xml:space="preserve">(наименование организации с указанием  должности, </w:t>
      </w:r>
    </w:p>
    <w:p>
      <w:pPr>
        <w:pStyle w:val="Normal"/>
        <w:spacing w:lineRule="auto" w:line="276"/>
        <w:jc w:val="center"/>
        <w:rPr>
          <w:b/>
          <w:b/>
          <w:i/>
          <w:i/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b/>
          <w:i/>
          <w:sz w:val="16"/>
          <w:szCs w:val="16"/>
        </w:rPr>
        <w:t xml:space="preserve"> фамилии, имени, отчества лица действующего от имени)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 и _____________________________________________</w:t>
      </w:r>
    </w:p>
    <w:p>
      <w:pPr>
        <w:pStyle w:val="Normal"/>
        <w:spacing w:lineRule="auto" w:line="276"/>
        <w:jc w:val="center"/>
        <w:rPr>
          <w:b/>
          <w:b/>
          <w:i/>
          <w:i/>
          <w:sz w:val="16"/>
          <w:szCs w:val="16"/>
        </w:rPr>
      </w:pPr>
      <w:r>
        <w:rPr>
          <w:sz w:val="24"/>
          <w:szCs w:val="24"/>
        </w:rPr>
        <w:tab/>
        <w:tab/>
        <w:tab/>
        <w:tab/>
        <w:tab/>
        <w:tab/>
      </w:r>
      <w:r>
        <w:rPr>
          <w:b/>
          <w:i/>
          <w:sz w:val="16"/>
          <w:szCs w:val="16"/>
        </w:rPr>
        <w:t xml:space="preserve"> (фамилия, имя, отчество лица, зачисляемого на обучение)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Обучающийся, совместно именуемые Стороны, заключили настоящий Договор о нижеследующем:</w:t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Исполнитель предоставляет, Заказчик оплачивает,  Обучающийся  получает  услуги по обучению по дополнительной профессиональной программе </w:t>
        <w:br/>
        <w:t>_______________________________________________________________________________</w:t>
      </w:r>
    </w:p>
    <w:p>
      <w:pPr>
        <w:pStyle w:val="ListParagraph"/>
        <w:ind w:left="0" w:hanging="0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ab/>
        <w:tab/>
        <w:t>(повышения квалификации/ профессиональной переподготовки)</w:t>
      </w:r>
    </w:p>
    <w:p>
      <w:pPr>
        <w:pStyle w:val="ListParagraph"/>
        <w:ind w:left="0" w:hanging="0"/>
        <w:jc w:val="both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76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>(наименование программы)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 объеме _______ часов; обучение проводится в форме  аудиторных   занятий.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Срок обучения устанавливается с </w:t>
      </w:r>
      <w:r>
        <w:rPr>
          <w:b/>
          <w:sz w:val="24"/>
          <w:szCs w:val="24"/>
        </w:rPr>
        <w:t>«___»_________ 2019г. по «___»_________  2019г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оказания услуги: 346780, Ростовская область, г. Азов, ул. Промышленная, д.1,Технологический институт (филиал) ДГТУ в г. Азове; тел.: (86342) 5-43-61, e-mail: </w:t>
      </w:r>
      <w:r>
        <w:rPr>
          <w:sz w:val="24"/>
          <w:szCs w:val="24"/>
          <w:lang w:val="en-US"/>
        </w:rPr>
        <w:t>umoati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Полная информация об услуге опубликована на официальном сайте Института в информационно-коммуникационной сети «Интернет»: </w:t>
      </w:r>
      <w:hyperlink r:id="rId2">
        <w:r>
          <w:rPr>
            <w:rStyle w:val="InternetLink"/>
            <w:color w:val="auto"/>
            <w:sz w:val="24"/>
            <w:szCs w:val="24"/>
          </w:rPr>
          <w:t>www.</w:t>
        </w:r>
        <w:r>
          <w:rPr>
            <w:rStyle w:val="InternetLink"/>
            <w:color w:val="auto"/>
            <w:sz w:val="24"/>
            <w:szCs w:val="24"/>
            <w:lang w:val="en-US"/>
          </w:rPr>
          <w:t>atidstu</w:t>
        </w:r>
        <w:r>
          <w:rPr>
            <w:rStyle w:val="InternetLink"/>
            <w:color w:val="auto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Сведения и условия, указанные в настоящем Договоре, соответствуют информации, размещенной, в сети «Интернет» на дату его заключения.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1.4. После прохождения согласованного сторонами курса обучения,</w:t>
        <w:br/>
        <w:t xml:space="preserve"> полной оплаты по Договору Обучающемуся выдается</w:t>
        <w:br/>
        <w:t xml:space="preserve"> _______________________________________________________________________________</w:t>
      </w:r>
    </w:p>
    <w:p>
      <w:pPr>
        <w:pStyle w:val="Normal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ab/>
        <w:tab/>
        <w:t>(удостоверение о повышении квалификации/ диплом о профессиональной переподготовке)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1.5.Заказчик и обучающийся дают согласие на обработку своих персональных данных.</w:t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Взаимодействия сторон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Исполнитель вправе: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образовательный процесс, устанавливать критерии оценки уровня знаний, формы, порядок и периодичность проведения аттестации  Обучающихся.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2.1.2. Применять к Обучающемуся 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 Договором и локальными нормативными актами Исполнителя.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2.1.3.При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>
      <w:pPr>
        <w:pStyle w:val="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2.2.1. Получать  информацию от Исполнителя 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2.2.2. Обучающемуся предоставляются академические права в соответствии с частью 1 статьи 34 Федерального закона от 29 декабря 2012 г. № 273-ФЗ « Об образовании в Российской Федерации».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 Обучающийся вправе: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2.3.1. Получать  информацию от Исполнителя 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2.4. Исполнитель 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2.4.2. Довести до Заказчика информацию, содержащую сведения о предоставлении платных 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образовательным стандартом и федеральными государственными требованиями, учебным планом, в том числе индивидуальным, и расписанием занятий Исполнителя.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2.4.6.  Принимать от  Обучающегося или Заказчика плату за образовательные услуги.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2.4.7. Обеспечить Обучающемуся 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2.5. Заказчик 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2.5.1.Своевременно вносить плату за предоставляемые Обучающемуся  образовательные услуги, указанные в разделе 1  настоящего Договора, в размере и порядке, определёнными настоящим Договором, а также предоставлять платежные документы, подтверждающие такую оплату.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2.6.Обучающийся обязан: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2.6.1.Соблюдать требования, установленные в статье 43 Федерального закона от 29 декабря 2012г. № 273-ФЗ «Об образовании в Российской Федерации» в том числе: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2.6.2. 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2.6.3. Извещать Исполнителя о причинах отсутствия на занятиях.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2.6.4. Обучаться в образовательной организации  по образовательной  программе  с соблюдением требований, установленных федеральным государственным образовательным стандартом или 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2.6.5. Соблюдать требования учредительных документов, правила внутреннего распорядка и иные  локальные нормативные акты Исполнителя.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2.6.6.В месячный срок информировать Исполнителя об изменении персональных данных, места жительства, регистрации, электронного адреса, телефонов и другой необходимой Исполнителю информации об Обучающемся. Риски не направления достоверной информации – риски Заказчика и (или) Обучающегося.</w:t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Стоимость услуг, сроки и порядок их оплаты</w:t>
      </w:r>
    </w:p>
    <w:p>
      <w:pPr>
        <w:pStyle w:val="ListParagraph"/>
        <w:ind w:left="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 Полная стоимость платных образовательных услуг за весь период обучения  Обучающегося составляет ___________ (_____________) рублей.</w:t>
      </w:r>
    </w:p>
    <w:p>
      <w:pPr>
        <w:pStyle w:val="Normal"/>
        <w:tabs>
          <w:tab w:val="clear" w:pos="708"/>
          <w:tab w:val="center" w:pos="8847" w:leader="none"/>
          <w:tab w:val="left" w:pos="1014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с учетом инфляции.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Оплата производится в следующем порядке (указывается по выбору Заказчика):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>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единовременно за весь курс обучения - оплата вносится в течение десяти банковских дней с момента подписания сторонами настоящего Договора, но не позднее начала срока обучения;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□  </w:t>
      </w:r>
      <w:r>
        <w:rPr>
          <w:sz w:val="24"/>
          <w:szCs w:val="24"/>
        </w:rPr>
        <w:t xml:space="preserve">в рассрочку двумя равными частями - первая часть в течение десяти банковских дней с момента подписания сторонами настоящего Договора (но не позднее начала срока обучения) и вторая часть – не позднее </w:t>
      </w:r>
      <w:r>
        <w:rPr>
          <w:b/>
          <w:sz w:val="24"/>
          <w:szCs w:val="24"/>
        </w:rPr>
        <w:t xml:space="preserve">«_____» </w:t>
      </w:r>
      <w:r>
        <w:rPr>
          <w:sz w:val="24"/>
          <w:szCs w:val="24"/>
        </w:rPr>
        <w:t>______________2019г;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□  </w:t>
      </w:r>
      <w:r>
        <w:rPr>
          <w:sz w:val="24"/>
          <w:szCs w:val="24"/>
        </w:rPr>
        <w:t>иной режим оплаты 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изменения и расторжения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4.1. Условия, на которых заключен настоящий Договор, могут быть изменены по соглашению сторон или  в соответствии с законодательством Российской 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4.2. Настоящий Договор может быть расторгнут по соглашению Сторон.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4.3.Настоящий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  просрочки оплаты стоимости платных образовательных услуг;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4.4. Настоящий Договор расторгается досрочно: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по инициативе Обучающегося;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по инициативе Исполнителя в случае невыполнения обучающимся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4.6. Обучающийся (Заказчик) вправе отказаться от исполнения настоящего Договора при 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 сторон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настоящем Договором.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5.2. Все споры, возникающие в связи с ненадлежащим исполнением настоящего Договора, разрешаются путем переговоров, а при недостижении согласия по предмету спора – в судебном порядке.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5.3.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Заключительные положения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7.1. Если Заказчик и Обучающийся являются одном лицом, то соответствующие пункты объединяются и носят односторонний характер, а Договор считается двусторонним.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7.3.Под периодом предоставления образовательной услуги (периодом обучения) понимается промежуток времени, с даты издания  приказа о зачислении Обучающегося в образовательную организацию до даты издания  приказа об окончании курса обучения  или  отчислении Обучающегося из образовательной организации.</w:t>
      </w:r>
    </w:p>
    <w:p>
      <w:pPr>
        <w:pStyle w:val="Normal"/>
        <w:jc w:val="both"/>
        <w:rPr/>
      </w:pPr>
      <w:r>
        <w:rPr>
          <w:sz w:val="24"/>
          <w:szCs w:val="24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Текст настоящего Договора прочитан, содержание и смысл понятен.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Обучающийся не имеют невыясненных вопросов по содержанию Договора.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7.5. Изменения Договора оформляются дополнительными соглашениями к Договору.</w:t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Реквизиты и подписи сторон:</w:t>
      </w:r>
    </w:p>
    <w:tbl>
      <w:tblPr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77"/>
        <w:gridCol w:w="3544"/>
        <w:gridCol w:w="3544"/>
      </w:tblGrid>
      <w:tr>
        <w:trPr>
          <w:trHeight w:val="270" w:hRule="atLeast"/>
        </w:trPr>
        <w:tc>
          <w:tcPr>
            <w:tcW w:w="2977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354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ЗАКАЗЧИК</w:t>
            </w:r>
          </w:p>
        </w:tc>
        <w:tc>
          <w:tcPr>
            <w:tcW w:w="354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ОБУЧАЮЩИЙСЯ</w:t>
            </w:r>
          </w:p>
        </w:tc>
      </w:tr>
      <w:tr>
        <w:trPr>
          <w:trHeight w:val="2985" w:hRule="atLeast"/>
          <w:cantSplit w:val="true"/>
        </w:trPr>
        <w:tc>
          <w:tcPr>
            <w:tcW w:w="2977" w:type="dxa"/>
            <w:tcBorders/>
          </w:tcPr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Технологический институт (филиал) ДГТУ в г. Азове 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346780 Ростовская область, 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Азов,  ул. Промышленная, 1.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ИНН/КПП 6165033136/614002001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УФК по Ростовской обл. (5801 Технологический институт (филиал) ДГТУ в г. Азове  л/с 20586У68290 )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Р/с  40501810260152000001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ОТДЕЛЕНИЕ РОСТОВ-НА-ДОНУ Г. РОСТОВ-НА-ДОНУ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БИК 046015001</w:t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106" w:leader="none"/>
              </w:tabs>
              <w:overflowPunct w:val="true"/>
              <w:spacing w:before="0" w:after="0"/>
              <w:contextualSpacing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____________Д.Н. Кривошеев</w:t>
            </w:r>
          </w:p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44" w:type="dxa"/>
            <w:tcBorders/>
          </w:tcPr>
          <w:p>
            <w:pPr>
              <w:pStyle w:val="Normal"/>
              <w:jc w:val="both"/>
              <w:rPr/>
            </w:pPr>
            <w:r>
              <w:rPr>
                <w:u w:val="single"/>
              </w:rPr>
              <w:t>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отчество/наименование юридического лица)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/>
              <w:t>_______________________</w:t>
            </w:r>
            <w:r>
              <w:rPr>
                <w:u w:val="single"/>
              </w:rPr>
              <w:t>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(</w:t>
            </w:r>
            <w:r>
              <w:rPr>
                <w:sz w:val="16"/>
                <w:szCs w:val="16"/>
              </w:rPr>
              <w:t>дата рождения)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_______________________________ _ </w:t>
              <w:br/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_________________________________ </w:t>
              <w:br/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>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местожительства/ телефон/адрес эл. почты)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>_________________________________</w:t>
              <w:br/>
            </w:r>
          </w:p>
          <w:p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_________________________________ </w:t>
              <w:br/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 xml:space="preserve">______________________________ __ </w:t>
              <w:br/>
            </w:r>
            <w:r>
              <w:rPr>
                <w:sz w:val="16"/>
                <w:szCs w:val="16"/>
              </w:rPr>
              <w:t xml:space="preserve"> (паспорт: серия, номер, когда и кем выдан)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/>
              <w:t>_______________/</w:t>
            </w:r>
            <w:r>
              <w:rPr>
                <w:b/>
              </w:rPr>
              <w:t>_______________/</w:t>
            </w:r>
          </w:p>
        </w:tc>
        <w:tc>
          <w:tcPr>
            <w:tcW w:w="3544" w:type="dxa"/>
            <w:tcBorders/>
          </w:tcPr>
          <w:p>
            <w:pPr>
              <w:pStyle w:val="Normal"/>
              <w:jc w:val="both"/>
              <w:rPr/>
            </w:pPr>
            <w:r>
              <w:rPr>
                <w:u w:val="single"/>
              </w:rPr>
              <w:t>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отчество/наименование юридического лица)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/>
              <w:t>_______________________</w:t>
            </w:r>
            <w:r>
              <w:rPr>
                <w:u w:val="single"/>
              </w:rPr>
              <w:t>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(</w:t>
            </w:r>
            <w:r>
              <w:rPr>
                <w:sz w:val="16"/>
                <w:szCs w:val="16"/>
              </w:rPr>
              <w:t>дата рождения)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_______________________________ _ </w:t>
              <w:br/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_________________________________ </w:t>
              <w:br/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>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местожительства/ телефон/адрес эл. почты)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>_________________________________</w:t>
              <w:br/>
            </w:r>
          </w:p>
          <w:p>
            <w:pPr>
              <w:pStyle w:val="Normal"/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_________________________________ </w:t>
              <w:br/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 xml:space="preserve">______________________________ __ </w:t>
              <w:br/>
            </w:r>
            <w:r>
              <w:rPr>
                <w:sz w:val="16"/>
                <w:szCs w:val="16"/>
              </w:rPr>
              <w:t xml:space="preserve"> (паспорт: серия, номер, когда и кем выдан)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/>
              <w:t>_______________/</w:t>
            </w:r>
            <w:r>
              <w:rPr>
                <w:b/>
              </w:rPr>
              <w:t>_______________/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8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rsid w:val="0068688a"/>
    <w:rPr>
      <w:rFonts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8688a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68688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tidstu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A266-8845-432B-9F81-38B126AC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LibreOffice/6.4.3.2$Linux_X86_64 LibreOffice_project/40$Build-2</Application>
  <Pages>5</Pages>
  <Words>1452</Words>
  <Characters>12012</Characters>
  <CharactersWithSpaces>13436</CharactersWithSpaces>
  <Paragraphs>134</Paragraphs>
  <Company>ipps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2018-04-16T11:16:00Z</dcterms:created>
  <dc:creator>ssirotenko</dc:creator>
  <dc:description/>
  <dc:language>ru-RU</dc:language>
  <cp:lastModifiedBy/>
  <cp:lastPrinted>2018-04-27T09:18:00Z</cp:lastPrinted>
  <dcterms:modified xsi:type="dcterms:W3CDTF">2020-05-08T14:23:24Z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